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888" w:rsidRPr="00177888" w:rsidRDefault="00177888">
      <w:pPr>
        <w:pStyle w:val="ConsPlusNormal"/>
        <w:jc w:val="right"/>
        <w:outlineLvl w:val="0"/>
      </w:pPr>
      <w:bookmarkStart w:id="0" w:name="_GoBack"/>
      <w:bookmarkEnd w:id="0"/>
      <w:r w:rsidRPr="00177888">
        <w:t>Приложение N 24</w:t>
      </w:r>
    </w:p>
    <w:p w:rsidR="00177888" w:rsidRPr="00177888" w:rsidRDefault="00177888">
      <w:pPr>
        <w:pStyle w:val="ConsPlusNormal"/>
        <w:jc w:val="right"/>
      </w:pPr>
      <w:r w:rsidRPr="00177888">
        <w:t>к решению</w:t>
      </w:r>
    </w:p>
    <w:p w:rsidR="00177888" w:rsidRPr="00177888" w:rsidRDefault="00177888">
      <w:pPr>
        <w:pStyle w:val="ConsPlusNormal"/>
        <w:jc w:val="right"/>
      </w:pPr>
      <w:r w:rsidRPr="00177888">
        <w:t>Думы Белоярского района</w:t>
      </w:r>
    </w:p>
    <w:p w:rsidR="00177888" w:rsidRPr="00177888" w:rsidRDefault="00177888">
      <w:pPr>
        <w:pStyle w:val="ConsPlusNormal"/>
        <w:jc w:val="right"/>
      </w:pPr>
      <w:r w:rsidRPr="00177888">
        <w:t>от 29 ноября 2018 года N 52</w:t>
      </w:r>
    </w:p>
    <w:p w:rsidR="00177888" w:rsidRDefault="00177888">
      <w:pPr>
        <w:pStyle w:val="ConsPlusNormal"/>
        <w:jc w:val="both"/>
      </w:pPr>
    </w:p>
    <w:p w:rsidR="00177888" w:rsidRDefault="00177888">
      <w:pPr>
        <w:pStyle w:val="ConsPlusNormal"/>
        <w:jc w:val="both"/>
      </w:pPr>
    </w:p>
    <w:p w:rsidR="00177888" w:rsidRPr="00177888" w:rsidRDefault="00177888">
      <w:pPr>
        <w:pStyle w:val="ConsPlusNormal"/>
        <w:jc w:val="both"/>
      </w:pPr>
    </w:p>
    <w:p w:rsidR="00177888" w:rsidRPr="00177888" w:rsidRDefault="00177888">
      <w:pPr>
        <w:pStyle w:val="ConsPlusTitle"/>
        <w:jc w:val="center"/>
      </w:pPr>
      <w:r w:rsidRPr="00177888">
        <w:t>ИСТОЧНИКИ</w:t>
      </w:r>
    </w:p>
    <w:p w:rsidR="00177888" w:rsidRPr="00177888" w:rsidRDefault="00177888">
      <w:pPr>
        <w:pStyle w:val="ConsPlusTitle"/>
        <w:jc w:val="center"/>
      </w:pPr>
      <w:r w:rsidRPr="00177888">
        <w:t>ФОРМИРОВАНИЯ МУНИЦИПАЛЬНОГО ДОРОЖНОГО ФОНДА БЕЛОЯРСКОГО</w:t>
      </w:r>
    </w:p>
    <w:p w:rsidR="00177888" w:rsidRPr="00177888" w:rsidRDefault="00177888">
      <w:pPr>
        <w:pStyle w:val="ConsPlusTitle"/>
        <w:jc w:val="center"/>
      </w:pPr>
      <w:r w:rsidRPr="00177888">
        <w:t>РАЙОНА НА 2019 ГОД И ПЛАНОВЫЙ ПЕРИОД 2020 И 2021 ГОДОВ</w:t>
      </w:r>
    </w:p>
    <w:p w:rsidR="00177888" w:rsidRPr="00177888" w:rsidRDefault="0017788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77888" w:rsidRPr="00177888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Список изменяющих документов</w:t>
            </w:r>
          </w:p>
          <w:p w:rsidR="00177888" w:rsidRPr="00177888" w:rsidRDefault="00177888">
            <w:pPr>
              <w:pStyle w:val="ConsPlusNormal"/>
              <w:jc w:val="center"/>
            </w:pPr>
            <w:r w:rsidRPr="00177888">
              <w:t xml:space="preserve">(в ред. </w:t>
            </w:r>
            <w:hyperlink r:id="rId4" w:history="1">
              <w:r w:rsidRPr="00177888">
                <w:t>решения</w:t>
              </w:r>
            </w:hyperlink>
            <w:r w:rsidRPr="00177888">
              <w:t xml:space="preserve"> Думы Белоярского района от 06.09.2019 N 36)</w:t>
            </w:r>
          </w:p>
        </w:tc>
      </w:tr>
    </w:tbl>
    <w:p w:rsidR="00177888" w:rsidRPr="00177888" w:rsidRDefault="00177888">
      <w:pPr>
        <w:pStyle w:val="ConsPlusNormal"/>
        <w:jc w:val="center"/>
      </w:pPr>
    </w:p>
    <w:p w:rsidR="00177888" w:rsidRPr="00177888" w:rsidRDefault="00177888">
      <w:pPr>
        <w:pStyle w:val="ConsPlusNormal"/>
        <w:jc w:val="right"/>
      </w:pPr>
      <w:r w:rsidRPr="00177888">
        <w:t>(рублей)</w:t>
      </w:r>
    </w:p>
    <w:p w:rsidR="00177888" w:rsidRPr="00177888" w:rsidRDefault="0017788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207"/>
        <w:gridCol w:w="1701"/>
        <w:gridCol w:w="1701"/>
        <w:gridCol w:w="1757"/>
      </w:tblGrid>
      <w:tr w:rsidR="00177888" w:rsidRPr="00177888" w:rsidTr="00177888">
        <w:trPr>
          <w:tblHeader/>
        </w:trPr>
        <w:tc>
          <w:tcPr>
            <w:tcW w:w="680" w:type="dxa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N п/п</w:t>
            </w: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Наименование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2019 год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2020 год</w:t>
            </w: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2021 год</w:t>
            </w:r>
          </w:p>
        </w:tc>
      </w:tr>
      <w:tr w:rsidR="00177888" w:rsidRPr="00177888" w:rsidTr="00177888">
        <w:trPr>
          <w:tblHeader/>
        </w:trPr>
        <w:tc>
          <w:tcPr>
            <w:tcW w:w="680" w:type="dxa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1</w:t>
            </w: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2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3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4</w:t>
            </w: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  <w:jc w:val="center"/>
            </w:pPr>
            <w:r w:rsidRPr="00177888">
              <w:t>5</w:t>
            </w:r>
          </w:p>
        </w:tc>
      </w:tr>
      <w:tr w:rsidR="00177888" w:rsidRPr="00177888">
        <w:tc>
          <w:tcPr>
            <w:tcW w:w="680" w:type="dxa"/>
          </w:tcPr>
          <w:p w:rsidR="00177888" w:rsidRPr="00177888" w:rsidRDefault="00177888">
            <w:pPr>
              <w:pStyle w:val="ConsPlusNormal"/>
            </w:pPr>
            <w:r w:rsidRPr="00177888">
              <w:t>1</w:t>
            </w: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</w:pPr>
            <w:r w:rsidRPr="00177888"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77888">
              <w:t>инжекторных</w:t>
            </w:r>
            <w:proofErr w:type="spellEnd"/>
            <w:r w:rsidRPr="00177888">
              <w:t>) двигателей, производимые на территории Российской Федерации, подлежащих зачислению в бюджет Белоярского района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8109600,00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8353700,00</w:t>
            </w: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</w:pPr>
            <w:r w:rsidRPr="00177888">
              <w:t>8353700,00</w:t>
            </w:r>
          </w:p>
        </w:tc>
      </w:tr>
      <w:tr w:rsidR="00177888" w:rsidRPr="00177888">
        <w:tc>
          <w:tcPr>
            <w:tcW w:w="680" w:type="dxa"/>
          </w:tcPr>
          <w:p w:rsidR="00177888" w:rsidRPr="00177888" w:rsidRDefault="00177888">
            <w:pPr>
              <w:pStyle w:val="ConsPlusNormal"/>
            </w:pPr>
            <w:r w:rsidRPr="00177888">
              <w:t>2</w:t>
            </w: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</w:pPr>
            <w:r w:rsidRPr="00177888">
              <w:t>Денежные средства, поступающие в бюджет Белоярского района от уплаты неустоек (штрафов, пеней), администратором доходов бюджета которых является 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1844650,00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-</w:t>
            </w: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</w:pPr>
            <w:r w:rsidRPr="00177888">
              <w:t>-</w:t>
            </w:r>
          </w:p>
        </w:tc>
      </w:tr>
      <w:tr w:rsidR="00177888" w:rsidRPr="00177888">
        <w:tc>
          <w:tcPr>
            <w:tcW w:w="680" w:type="dxa"/>
          </w:tcPr>
          <w:p w:rsidR="00177888" w:rsidRPr="00177888" w:rsidRDefault="00177888">
            <w:pPr>
              <w:pStyle w:val="ConsPlusNormal"/>
            </w:pPr>
            <w:r w:rsidRPr="00177888">
              <w:t>2.1</w:t>
            </w: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</w:pPr>
            <w:r w:rsidRPr="00177888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642333,00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</w:pPr>
          </w:p>
        </w:tc>
      </w:tr>
      <w:tr w:rsidR="00177888" w:rsidRPr="00177888">
        <w:tc>
          <w:tcPr>
            <w:tcW w:w="680" w:type="dxa"/>
          </w:tcPr>
          <w:p w:rsidR="00177888" w:rsidRPr="00177888" w:rsidRDefault="00177888">
            <w:pPr>
              <w:pStyle w:val="ConsPlusNormal"/>
            </w:pPr>
            <w:r w:rsidRPr="00177888">
              <w:t>2.2</w:t>
            </w: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</w:pPr>
            <w:r w:rsidRPr="00177888">
              <w:t xml:space="preserve">Денежные взыскания (штрафы) </w:t>
            </w:r>
            <w:r w:rsidRPr="00177888">
              <w:lastRenderedPageBreak/>
              <w:t xml:space="preserve">за нарушение законодательства Российской Федерации об административных правонарушениях, предусмотренные </w:t>
            </w:r>
            <w:hyperlink r:id="rId5" w:history="1">
              <w:r w:rsidRPr="00177888">
                <w:t>статьей 20.25</w:t>
              </w:r>
            </w:hyperlink>
            <w:r w:rsidRPr="00177888"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lastRenderedPageBreak/>
              <w:t>475410,00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-</w:t>
            </w: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</w:pPr>
            <w:r w:rsidRPr="00177888">
              <w:t>-</w:t>
            </w:r>
          </w:p>
        </w:tc>
      </w:tr>
      <w:tr w:rsidR="00177888" w:rsidRPr="00177888">
        <w:tc>
          <w:tcPr>
            <w:tcW w:w="680" w:type="dxa"/>
          </w:tcPr>
          <w:p w:rsidR="00177888" w:rsidRPr="00177888" w:rsidRDefault="00177888">
            <w:pPr>
              <w:pStyle w:val="ConsPlusNormal"/>
            </w:pPr>
            <w:r w:rsidRPr="00177888">
              <w:lastRenderedPageBreak/>
              <w:t>2.3</w:t>
            </w: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</w:pPr>
            <w:r w:rsidRPr="00177888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726907,00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-</w:t>
            </w: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</w:pPr>
            <w:r w:rsidRPr="00177888">
              <w:t>-</w:t>
            </w:r>
          </w:p>
        </w:tc>
      </w:tr>
      <w:tr w:rsidR="00177888" w:rsidRPr="00177888">
        <w:tc>
          <w:tcPr>
            <w:tcW w:w="680" w:type="dxa"/>
          </w:tcPr>
          <w:p w:rsidR="00177888" w:rsidRPr="00177888" w:rsidRDefault="00177888">
            <w:pPr>
              <w:pStyle w:val="ConsPlusNormal"/>
            </w:pPr>
            <w:r w:rsidRPr="00177888">
              <w:t>3</w:t>
            </w: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</w:pPr>
            <w:r w:rsidRPr="00177888"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45673744,43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44591700,00</w:t>
            </w: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</w:pPr>
            <w:r w:rsidRPr="00177888">
              <w:t>43982900,00</w:t>
            </w:r>
          </w:p>
        </w:tc>
      </w:tr>
      <w:tr w:rsidR="00177888" w:rsidRPr="00177888">
        <w:tc>
          <w:tcPr>
            <w:tcW w:w="680" w:type="dxa"/>
          </w:tcPr>
          <w:p w:rsidR="00177888" w:rsidRPr="00177888" w:rsidRDefault="00177888">
            <w:pPr>
              <w:pStyle w:val="ConsPlusNormal"/>
            </w:pPr>
            <w:r w:rsidRPr="00177888">
              <w:t>4</w:t>
            </w: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</w:pPr>
            <w:r w:rsidRPr="00177888"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14462100,00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14470000,00</w:t>
            </w: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</w:pPr>
            <w:r w:rsidRPr="00177888">
              <w:t>-</w:t>
            </w:r>
          </w:p>
        </w:tc>
      </w:tr>
      <w:tr w:rsidR="00177888" w:rsidRPr="00177888">
        <w:tc>
          <w:tcPr>
            <w:tcW w:w="680" w:type="dxa"/>
          </w:tcPr>
          <w:p w:rsidR="00177888" w:rsidRPr="00177888" w:rsidRDefault="00177888">
            <w:pPr>
              <w:pStyle w:val="ConsPlusNormal"/>
            </w:pPr>
            <w:r w:rsidRPr="00177888">
              <w:t>5</w:t>
            </w: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</w:pPr>
            <w:r w:rsidRPr="00177888">
              <w:t>Остатки средств муниципального дорожного фонда Белоярского района 2018 года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1823723,73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-</w:t>
            </w: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</w:pPr>
            <w:r w:rsidRPr="00177888">
              <w:t>-</w:t>
            </w:r>
          </w:p>
        </w:tc>
      </w:tr>
      <w:tr w:rsidR="00177888" w:rsidRPr="00177888">
        <w:tc>
          <w:tcPr>
            <w:tcW w:w="680" w:type="dxa"/>
          </w:tcPr>
          <w:p w:rsidR="00177888" w:rsidRPr="00177888" w:rsidRDefault="00177888">
            <w:pPr>
              <w:pStyle w:val="ConsPlusNormal"/>
            </w:pPr>
          </w:p>
        </w:tc>
        <w:tc>
          <w:tcPr>
            <w:tcW w:w="3207" w:type="dxa"/>
          </w:tcPr>
          <w:p w:rsidR="00177888" w:rsidRPr="00177888" w:rsidRDefault="00177888">
            <w:pPr>
              <w:pStyle w:val="ConsPlusNormal"/>
            </w:pPr>
            <w:r w:rsidRPr="00177888">
              <w:t>Всего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71913818,16</w:t>
            </w:r>
          </w:p>
        </w:tc>
        <w:tc>
          <w:tcPr>
            <w:tcW w:w="1701" w:type="dxa"/>
          </w:tcPr>
          <w:p w:rsidR="00177888" w:rsidRPr="00177888" w:rsidRDefault="00177888">
            <w:pPr>
              <w:pStyle w:val="ConsPlusNormal"/>
            </w:pPr>
            <w:r w:rsidRPr="00177888">
              <w:t>67415400,00</w:t>
            </w:r>
          </w:p>
        </w:tc>
        <w:tc>
          <w:tcPr>
            <w:tcW w:w="1757" w:type="dxa"/>
          </w:tcPr>
          <w:p w:rsidR="00177888" w:rsidRPr="00177888" w:rsidRDefault="00177888">
            <w:pPr>
              <w:pStyle w:val="ConsPlusNormal"/>
            </w:pPr>
            <w:r w:rsidRPr="00177888">
              <w:t>52336600,00</w:t>
            </w:r>
          </w:p>
        </w:tc>
      </w:tr>
    </w:tbl>
    <w:p w:rsidR="00177888" w:rsidRPr="00177888" w:rsidRDefault="00177888" w:rsidP="00177888">
      <w:pPr>
        <w:pStyle w:val="ConsPlusNormal"/>
        <w:jc w:val="center"/>
      </w:pPr>
      <w:r w:rsidRPr="00177888">
        <w:t>_______________________________________</w:t>
      </w:r>
    </w:p>
    <w:p w:rsidR="00177888" w:rsidRPr="00177888" w:rsidRDefault="00177888">
      <w:pPr>
        <w:pStyle w:val="ConsPlusNormal"/>
        <w:jc w:val="both"/>
      </w:pPr>
    </w:p>
    <w:p w:rsidR="00177888" w:rsidRPr="00177888" w:rsidRDefault="00177888">
      <w:pPr>
        <w:pStyle w:val="ConsPlusNormal"/>
        <w:jc w:val="both"/>
      </w:pPr>
    </w:p>
    <w:p w:rsidR="00177888" w:rsidRPr="00177888" w:rsidRDefault="00177888">
      <w:pPr>
        <w:pStyle w:val="ConsPlusNormal"/>
        <w:jc w:val="both"/>
      </w:pPr>
    </w:p>
    <w:p w:rsidR="00177888" w:rsidRPr="00177888" w:rsidRDefault="00177888">
      <w:pPr>
        <w:pStyle w:val="ConsPlusNormal"/>
        <w:jc w:val="both"/>
      </w:pPr>
    </w:p>
    <w:sectPr w:rsidR="00177888" w:rsidRPr="00177888" w:rsidSect="002F7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88"/>
    <w:rsid w:val="00177888"/>
    <w:rsid w:val="00B014EA"/>
    <w:rsid w:val="00C9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7847B1-C5F5-4FEA-B4F5-16BC80B4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78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78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E71DBBA7C1CAA88D5B4BF0BB7D91AFF11837575E86EB2D06A3CFB5A802DF133D10FF95784EDCD60C11BB912E9DD0BC71366AC37C395fBC8F" TargetMode="External"/><Relationship Id="rId4" Type="http://schemas.openxmlformats.org/officeDocument/2006/relationships/hyperlink" Target="consultantplus://offline/ref=0E71DBBA7C1CAA88D5B4A106A1B54DF0148B2B7DE865B084336AFD0DDF7DF766914FFF00C4AAC86A954AFD44E2D75A885632BF34C68AB010D7DB44A5f2C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2019-09-09T06:22:00Z</dcterms:created>
  <dcterms:modified xsi:type="dcterms:W3CDTF">2019-09-09T06:22:00Z</dcterms:modified>
</cp:coreProperties>
</file>